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3F0052" w:rsidRDefault="000D1630" w:rsidP="003F0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</w:t>
      </w:r>
      <w:r w:rsidR="003F0052">
        <w:rPr>
          <w:rFonts w:ascii="Times New Roman" w:hAnsi="Times New Roman" w:cs="Times New Roman"/>
          <w:sz w:val="24"/>
          <w:szCs w:val="24"/>
        </w:rPr>
        <w:t>1135321001639</w:t>
      </w:r>
      <w:r>
        <w:rPr>
          <w:rFonts w:ascii="Times New Roman" w:hAnsi="Times New Roman" w:cs="Times New Roman"/>
          <w:sz w:val="24"/>
          <w:szCs w:val="24"/>
        </w:rPr>
        <w:t xml:space="preserve"> находится на рассмотрении ходатайство </w:t>
      </w:r>
      <w:r w:rsidR="003F0052"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> «</w:t>
      </w:r>
      <w:r w:rsidR="003F0052">
        <w:rPr>
          <w:rFonts w:ascii="Times New Roman" w:hAnsi="Times New Roman" w:cs="Times New Roman"/>
          <w:sz w:val="24"/>
          <w:szCs w:val="24"/>
        </w:rPr>
        <w:t>ТК Новгородская</w:t>
      </w:r>
      <w:r>
        <w:rPr>
          <w:rFonts w:ascii="Times New Roman" w:hAnsi="Times New Roman" w:cs="Times New Roman"/>
          <w:sz w:val="24"/>
          <w:szCs w:val="24"/>
        </w:rPr>
        <w:t xml:space="preserve">», ОГРН 1025300780812, ИНН </w:t>
      </w:r>
      <w:r w:rsidR="003F0052">
        <w:rPr>
          <w:rFonts w:ascii="Times New Roman" w:hAnsi="Times New Roman" w:cs="Times New Roman"/>
          <w:sz w:val="24"/>
          <w:szCs w:val="24"/>
        </w:rPr>
        <w:t>530101001</w:t>
      </w:r>
      <w:r>
        <w:rPr>
          <w:rFonts w:ascii="Times New Roman" w:hAnsi="Times New Roman" w:cs="Times New Roman"/>
          <w:sz w:val="24"/>
          <w:szCs w:val="24"/>
        </w:rPr>
        <w:t xml:space="preserve"> об установлении публичного сервитута </w:t>
      </w:r>
      <w:r w:rsidR="00103EA6" w:rsidRPr="00103EA6"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3F0052">
        <w:rPr>
          <w:rFonts w:ascii="Times New Roman" w:hAnsi="Times New Roman" w:cs="Times New Roman"/>
          <w:sz w:val="24"/>
          <w:szCs w:val="24"/>
        </w:rPr>
        <w:t>прохода или проезда через земельный участок</w:t>
      </w:r>
      <w:r w:rsidR="003F0052">
        <w:rPr>
          <w:rFonts w:ascii="Times New Roman" w:hAnsi="Times New Roman" w:cs="Times New Roman"/>
          <w:sz w:val="24"/>
          <w:szCs w:val="24"/>
        </w:rPr>
        <w:t xml:space="preserve"> с кадастровым номером 53:23:7103002:444</w:t>
      </w:r>
      <w:r w:rsidR="003F0052" w:rsidRPr="003F0052">
        <w:rPr>
          <w:rFonts w:ascii="Times New Roman" w:hAnsi="Times New Roman" w:cs="Times New Roman"/>
          <w:sz w:val="24"/>
          <w:szCs w:val="24"/>
        </w:rPr>
        <w:t xml:space="preserve"> </w:t>
      </w:r>
      <w:r w:rsidR="003F0052" w:rsidRPr="003F0052">
        <w:rPr>
          <w:rFonts w:ascii="Times New Roman" w:hAnsi="Times New Roman" w:cs="Times New Roman"/>
          <w:sz w:val="24"/>
          <w:szCs w:val="24"/>
        </w:rPr>
        <w:t xml:space="preserve">к </w:t>
      </w:r>
      <w:r w:rsidR="003F0052" w:rsidRPr="003F0052">
        <w:rPr>
          <w:rFonts w:ascii="Times New Roman" w:hAnsi="Times New Roman" w:cs="Times New Roman"/>
          <w:sz w:val="24"/>
          <w:szCs w:val="24"/>
        </w:rPr>
        <w:t>котельной №52</w:t>
      </w:r>
      <w:r w:rsidR="003F0052">
        <w:rPr>
          <w:rFonts w:ascii="Times New Roman" w:hAnsi="Times New Roman" w:cs="Times New Roman"/>
          <w:sz w:val="24"/>
          <w:szCs w:val="24"/>
        </w:rPr>
        <w:t>, находящейся по адресу: г. Великий Новгород, ул. Михайлова, д. 42, корп. 1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  <w:proofErr w:type="gramEnd"/>
    </w:p>
    <w:p w:rsidR="000D1630" w:rsidRDefault="000D1630" w:rsidP="003F0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</w:t>
      </w:r>
      <w:r w:rsidR="00103EA6">
        <w:rPr>
          <w:rFonts w:ascii="Times New Roman" w:hAnsi="Times New Roman" w:cs="Times New Roman"/>
          <w:sz w:val="24"/>
          <w:szCs w:val="24"/>
        </w:rPr>
        <w:t xml:space="preserve">витут испрашивается в отношении </w:t>
      </w:r>
      <w:r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</w:t>
      </w:r>
      <w:r w:rsidR="003F0052">
        <w:rPr>
          <w:rFonts w:ascii="Times New Roman" w:hAnsi="Times New Roman" w:cs="Times New Roman"/>
          <w:sz w:val="24"/>
          <w:szCs w:val="24"/>
        </w:rPr>
        <w:t>53:23:7103002:444</w:t>
      </w:r>
      <w:r w:rsidR="003F0052" w:rsidRPr="003F00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gramStart"/>
      <w:r w:rsidR="003F0052" w:rsidRPr="003F0052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3F0052" w:rsidRPr="003F0052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3F0052" w:rsidRPr="003F0052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Михайлова, з/у 42а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D1630" w:rsidRDefault="000D1630" w:rsidP="003F0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3F0052">
        <w:rPr>
          <w:rFonts w:ascii="Times New Roman" w:hAnsi="Times New Roman" w:cs="Times New Roman"/>
          <w:sz w:val="24"/>
          <w:szCs w:val="24"/>
        </w:rPr>
        <w:t>114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3F00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Планируемый срок установления сервитута – </w:t>
      </w:r>
      <w:r w:rsidR="003F0052">
        <w:rPr>
          <w:rFonts w:ascii="Times New Roman" w:hAnsi="Times New Roman" w:cs="Times New Roman"/>
          <w:sz w:val="24"/>
          <w:szCs w:val="24"/>
        </w:rPr>
        <w:t>по 28.04.2041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052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</w:t>
      </w:r>
      <w:r w:rsidR="003F0052">
        <w:rPr>
          <w:rFonts w:ascii="Times New Roman" w:hAnsi="Times New Roman" w:cs="Times New Roman"/>
          <w:sz w:val="24"/>
          <w:szCs w:val="24"/>
        </w:rPr>
        <w:t>ООО «ТК Новгородская»</w:t>
      </w:r>
      <w:r>
        <w:rPr>
          <w:rFonts w:ascii="Times New Roman" w:hAnsi="Times New Roman" w:cs="Times New Roman"/>
          <w:sz w:val="24"/>
          <w:szCs w:val="24"/>
        </w:rPr>
        <w:t xml:space="preserve">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 комитете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r w:rsidR="00955F76">
        <w:rPr>
          <w:rFonts w:ascii="Times New Roman" w:hAnsi="Times New Roman" w:cs="Times New Roman"/>
          <w:sz w:val="24"/>
          <w:szCs w:val="24"/>
        </w:rPr>
        <w:t>109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>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 xml:space="preserve">, а также в </w:t>
      </w:r>
      <w:r w:rsidR="00955F76" w:rsidRPr="00955F76">
        <w:rPr>
          <w:rFonts w:ascii="Times New Roman" w:hAnsi="Times New Roman" w:cs="Times New Roman"/>
          <w:sz w:val="24"/>
          <w:szCs w:val="24"/>
        </w:rPr>
        <w:t>отдел</w:t>
      </w:r>
      <w:r w:rsidR="00955F76" w:rsidRPr="00955F76">
        <w:rPr>
          <w:rFonts w:ascii="Times New Roman" w:hAnsi="Times New Roman" w:cs="Times New Roman"/>
          <w:sz w:val="24"/>
          <w:szCs w:val="24"/>
        </w:rPr>
        <w:t>е</w:t>
      </w:r>
      <w:r w:rsidR="00955F76" w:rsidRPr="00955F76">
        <w:rPr>
          <w:rFonts w:ascii="Times New Roman" w:hAnsi="Times New Roman" w:cs="Times New Roman"/>
          <w:sz w:val="24"/>
          <w:szCs w:val="24"/>
        </w:rPr>
        <w:t xml:space="preserve"> микрорайона Восточный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Pr="00103EA6" w:rsidRDefault="0037667A" w:rsidP="003C26C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RPr="00103EA6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03EA6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3F0052"/>
    <w:rsid w:val="0040183B"/>
    <w:rsid w:val="00404B3A"/>
    <w:rsid w:val="00421C37"/>
    <w:rsid w:val="00452316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55F76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2</cp:revision>
  <cp:lastPrinted>2024-08-26T09:42:00Z</cp:lastPrinted>
  <dcterms:created xsi:type="dcterms:W3CDTF">2026-11-02T11:44:00Z</dcterms:created>
  <dcterms:modified xsi:type="dcterms:W3CDTF">2026-11-02T11:44:00Z</dcterms:modified>
</cp:coreProperties>
</file>